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656E" w14:textId="5070F66E" w:rsidR="00B5495C" w:rsidRPr="00D446D3" w:rsidRDefault="00B5495C" w:rsidP="0085778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D446D3">
        <w:rPr>
          <w:rFonts w:ascii="Arial" w:hAnsi="Arial" w:cs="Arial"/>
          <w:bCs/>
          <w:sz w:val="18"/>
          <w:szCs w:val="18"/>
        </w:rPr>
        <w:t>ΠΡΟΣΛΗΨΗ ΕΡΓΟΔΟΤΟΥΜΕΝ</w:t>
      </w:r>
      <w:r w:rsidR="00E85971" w:rsidRPr="00D446D3">
        <w:rPr>
          <w:rFonts w:ascii="Arial" w:hAnsi="Arial" w:cs="Arial"/>
          <w:bCs/>
          <w:sz w:val="18"/>
          <w:szCs w:val="18"/>
        </w:rPr>
        <w:t>ΟΥ</w:t>
      </w:r>
      <w:r w:rsidRPr="00D446D3">
        <w:rPr>
          <w:rFonts w:ascii="Arial" w:hAnsi="Arial" w:cs="Arial"/>
          <w:bCs/>
          <w:sz w:val="18"/>
          <w:szCs w:val="18"/>
        </w:rPr>
        <w:t xml:space="preserve"> ΚΑΘΟΡΙΣΜΕΝΗΣ ΔΙΑΡΚΕΙΑΣ ΓΙΑ ΤΙΣ ΑΝΑΓΚΕΣ ΤΟΥ</w:t>
      </w:r>
      <w:r w:rsidR="00E85971" w:rsidRPr="00D446D3">
        <w:rPr>
          <w:rFonts w:ascii="Arial" w:hAnsi="Arial" w:cs="Arial"/>
          <w:bCs/>
          <w:sz w:val="18"/>
          <w:szCs w:val="18"/>
        </w:rPr>
        <w:t xml:space="preserve"> </w:t>
      </w:r>
      <w:r w:rsidRPr="00D446D3">
        <w:rPr>
          <w:rFonts w:ascii="Arial" w:hAnsi="Arial" w:cs="Arial"/>
          <w:bCs/>
          <w:sz w:val="18"/>
          <w:szCs w:val="18"/>
        </w:rPr>
        <w:t>ΕΠΑΡΧΙΑΚΟΥ ΟΡΓΑΝΙΣΜΟΥ ΑΥΤΟΔΙΟΙΚΗΣΗΣ ΛΑΡΝΑΚΑΣ</w:t>
      </w:r>
    </w:p>
    <w:p w14:paraId="3C5B56AA" w14:textId="59BF3ADC" w:rsidR="00B5495C" w:rsidRPr="001B257F" w:rsidRDefault="00B5495C" w:rsidP="0085778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D446D3">
        <w:rPr>
          <w:rFonts w:ascii="Arial" w:hAnsi="Arial" w:cs="Arial"/>
          <w:bCs/>
          <w:sz w:val="18"/>
          <w:szCs w:val="18"/>
        </w:rPr>
        <w:t>ΘΕΣΗ –</w:t>
      </w:r>
      <w:r w:rsidR="00E85971" w:rsidRPr="00D446D3">
        <w:rPr>
          <w:rFonts w:ascii="Arial" w:hAnsi="Arial" w:cs="Arial"/>
          <w:bCs/>
          <w:sz w:val="18"/>
          <w:szCs w:val="18"/>
        </w:rPr>
        <w:t xml:space="preserve"> ΕΚΤΕΛΕΣΤΙΚΟΣ ΜΗΧΑΝΙΚΟΣ </w:t>
      </w:r>
      <w:r w:rsidRPr="00D446D3">
        <w:rPr>
          <w:rFonts w:ascii="Arial" w:hAnsi="Arial" w:cs="Arial"/>
          <w:bCs/>
          <w:sz w:val="18"/>
          <w:szCs w:val="18"/>
        </w:rPr>
        <w:t>ΟΡΙΣΜΕΝΟΥ ΧΡΟΝΟΥ</w:t>
      </w:r>
    </w:p>
    <w:p w14:paraId="6DBCFD1F" w14:textId="77777777" w:rsidR="00857780" w:rsidRPr="001B257F" w:rsidRDefault="00857780" w:rsidP="0085778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268A95C1" w14:textId="5601270E" w:rsidR="00B5495C" w:rsidRPr="001B257F" w:rsidRDefault="00B5495C" w:rsidP="0085778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D446D3">
        <w:rPr>
          <w:rFonts w:ascii="Arial" w:hAnsi="Arial" w:cs="Arial"/>
          <w:bCs/>
          <w:sz w:val="18"/>
          <w:szCs w:val="18"/>
        </w:rPr>
        <w:t xml:space="preserve">Ο Επαρχιακός Οργανισμός Αυτοδιοίκησης Λάρνακας ανακοινώνει, σύμφωνα με τις πρόνοιες του περί της Ρύθμισης της Απασχόλησης Εργοδοτουμένων Αορίστου και Εργοδοτουμένων Ορισμένου Χρόνου στη Δημόσια Υπηρεσία Νόμου του 2016 (Ν. 70(Ι)/2016), τον </w:t>
      </w:r>
      <w:r w:rsidR="009F5BDA">
        <w:rPr>
          <w:rFonts w:ascii="Arial" w:hAnsi="Arial" w:cs="Arial"/>
          <w:bCs/>
          <w:sz w:val="18"/>
          <w:szCs w:val="18"/>
        </w:rPr>
        <w:t xml:space="preserve">τελικό </w:t>
      </w:r>
      <w:r w:rsidRPr="00D446D3">
        <w:rPr>
          <w:rFonts w:ascii="Arial" w:hAnsi="Arial" w:cs="Arial"/>
          <w:bCs/>
          <w:sz w:val="18"/>
          <w:szCs w:val="18"/>
        </w:rPr>
        <w:t xml:space="preserve">κατάλογο των αιτητών με σειρά προτεραιότητας, για την απασχόληση </w:t>
      </w:r>
      <w:r w:rsidR="00E85971" w:rsidRPr="00D446D3">
        <w:rPr>
          <w:rFonts w:ascii="Arial" w:hAnsi="Arial" w:cs="Arial"/>
          <w:bCs/>
          <w:sz w:val="18"/>
          <w:szCs w:val="18"/>
        </w:rPr>
        <w:t xml:space="preserve">ενός </w:t>
      </w:r>
      <w:r w:rsidRPr="00D446D3">
        <w:rPr>
          <w:rFonts w:ascii="Arial" w:hAnsi="Arial" w:cs="Arial"/>
          <w:bCs/>
          <w:sz w:val="18"/>
          <w:szCs w:val="18"/>
        </w:rPr>
        <w:t>(</w:t>
      </w:r>
      <w:r w:rsidR="00E85971" w:rsidRPr="00D446D3">
        <w:rPr>
          <w:rFonts w:ascii="Arial" w:hAnsi="Arial" w:cs="Arial"/>
          <w:bCs/>
          <w:sz w:val="18"/>
          <w:szCs w:val="18"/>
        </w:rPr>
        <w:t>1</w:t>
      </w:r>
      <w:r w:rsidRPr="00D446D3">
        <w:rPr>
          <w:rFonts w:ascii="Arial" w:hAnsi="Arial" w:cs="Arial"/>
          <w:bCs/>
          <w:sz w:val="18"/>
          <w:szCs w:val="18"/>
        </w:rPr>
        <w:t>) εργοδοτο</w:t>
      </w:r>
      <w:r w:rsidR="00E85971" w:rsidRPr="00D446D3">
        <w:rPr>
          <w:rFonts w:ascii="Arial" w:hAnsi="Arial" w:cs="Arial"/>
          <w:bCs/>
          <w:sz w:val="18"/>
          <w:szCs w:val="18"/>
        </w:rPr>
        <w:t>ύ</w:t>
      </w:r>
      <w:r w:rsidRPr="00D446D3">
        <w:rPr>
          <w:rFonts w:ascii="Arial" w:hAnsi="Arial" w:cs="Arial"/>
          <w:bCs/>
          <w:sz w:val="18"/>
          <w:szCs w:val="18"/>
        </w:rPr>
        <w:t>μ</w:t>
      </w:r>
      <w:r w:rsidR="00E85971" w:rsidRPr="00D446D3">
        <w:rPr>
          <w:rFonts w:ascii="Arial" w:hAnsi="Arial" w:cs="Arial"/>
          <w:bCs/>
          <w:sz w:val="18"/>
          <w:szCs w:val="18"/>
        </w:rPr>
        <w:t>ε</w:t>
      </w:r>
      <w:r w:rsidRPr="00D446D3">
        <w:rPr>
          <w:rFonts w:ascii="Arial" w:hAnsi="Arial" w:cs="Arial"/>
          <w:bCs/>
          <w:sz w:val="18"/>
          <w:szCs w:val="18"/>
        </w:rPr>
        <w:t>ν</w:t>
      </w:r>
      <w:r w:rsidR="00E85971" w:rsidRPr="00D446D3">
        <w:rPr>
          <w:rFonts w:ascii="Arial" w:hAnsi="Arial" w:cs="Arial"/>
          <w:bCs/>
          <w:sz w:val="18"/>
          <w:szCs w:val="18"/>
        </w:rPr>
        <w:t>ου</w:t>
      </w:r>
      <w:r w:rsidRPr="00D446D3">
        <w:rPr>
          <w:rFonts w:ascii="Arial" w:hAnsi="Arial" w:cs="Arial"/>
          <w:bCs/>
          <w:sz w:val="18"/>
          <w:szCs w:val="18"/>
        </w:rPr>
        <w:t xml:space="preserve"> ορισμένου χρόνου για </w:t>
      </w:r>
      <w:r w:rsidR="00CD66EF" w:rsidRPr="00D446D3">
        <w:rPr>
          <w:rFonts w:ascii="Arial" w:hAnsi="Arial" w:cs="Arial"/>
          <w:bCs/>
          <w:sz w:val="18"/>
          <w:szCs w:val="18"/>
        </w:rPr>
        <w:t xml:space="preserve">την παροχή </w:t>
      </w:r>
      <w:r w:rsidRPr="00D446D3">
        <w:rPr>
          <w:rFonts w:ascii="Arial" w:hAnsi="Arial" w:cs="Arial"/>
          <w:bCs/>
          <w:sz w:val="18"/>
          <w:szCs w:val="18"/>
        </w:rPr>
        <w:t xml:space="preserve">υπηρεσιών </w:t>
      </w:r>
      <w:r w:rsidR="00E85971" w:rsidRPr="00D446D3">
        <w:rPr>
          <w:rFonts w:ascii="Arial" w:hAnsi="Arial" w:cs="Arial"/>
          <w:bCs/>
          <w:sz w:val="18"/>
          <w:szCs w:val="18"/>
        </w:rPr>
        <w:t xml:space="preserve">Εκτελεστικού Μηχανικού </w:t>
      </w:r>
      <w:r w:rsidRPr="00D446D3">
        <w:rPr>
          <w:rFonts w:ascii="Arial" w:hAnsi="Arial" w:cs="Arial"/>
          <w:bCs/>
          <w:sz w:val="18"/>
          <w:szCs w:val="18"/>
        </w:rPr>
        <w:t>(Κλ. Α</w:t>
      </w:r>
      <w:r w:rsidR="00E85971" w:rsidRPr="00D446D3">
        <w:rPr>
          <w:rFonts w:ascii="Arial" w:hAnsi="Arial" w:cs="Arial"/>
          <w:bCs/>
          <w:sz w:val="18"/>
          <w:szCs w:val="18"/>
        </w:rPr>
        <w:t>9</w:t>
      </w:r>
      <w:r w:rsidRPr="00D446D3">
        <w:rPr>
          <w:rFonts w:ascii="Arial" w:hAnsi="Arial" w:cs="Arial"/>
          <w:bCs/>
          <w:sz w:val="18"/>
          <w:szCs w:val="18"/>
        </w:rPr>
        <w:t>) στον Επαρχιακό Οργανισμό Αυτοδιοίκησης Λάρνακας</w:t>
      </w:r>
      <w:r w:rsidR="00BF77A6" w:rsidRPr="00D446D3">
        <w:rPr>
          <w:rFonts w:ascii="Arial" w:hAnsi="Arial" w:cs="Arial"/>
          <w:bCs/>
          <w:sz w:val="18"/>
          <w:szCs w:val="18"/>
        </w:rPr>
        <w:t>,</w:t>
      </w:r>
      <w:r w:rsidRPr="00D446D3">
        <w:rPr>
          <w:rFonts w:ascii="Arial" w:hAnsi="Arial" w:cs="Arial"/>
          <w:bCs/>
          <w:sz w:val="18"/>
          <w:szCs w:val="18"/>
        </w:rPr>
        <w:t xml:space="preserve"> για </w:t>
      </w:r>
      <w:r w:rsidR="00F157D8" w:rsidRPr="00D446D3">
        <w:rPr>
          <w:rFonts w:ascii="Arial" w:hAnsi="Arial" w:cs="Arial"/>
          <w:bCs/>
          <w:sz w:val="18"/>
          <w:szCs w:val="18"/>
        </w:rPr>
        <w:t>τη διαχείριση και υλοποίηση συγχρηματοδοτούμενου από το Σχέδιο Ανάκαμψης και Ανθεκτικότητας Κύπρου Έργου (ΣΑΑ)</w:t>
      </w:r>
      <w:r w:rsidR="00BF77A6" w:rsidRPr="00D446D3">
        <w:rPr>
          <w:rFonts w:ascii="Arial" w:hAnsi="Arial" w:cs="Arial"/>
          <w:bCs/>
          <w:sz w:val="18"/>
          <w:szCs w:val="18"/>
        </w:rPr>
        <w:t>,</w:t>
      </w:r>
      <w:r w:rsidR="00F157D8" w:rsidRPr="00D446D3">
        <w:rPr>
          <w:rFonts w:ascii="Arial" w:hAnsi="Arial" w:cs="Arial"/>
          <w:bCs/>
          <w:sz w:val="18"/>
          <w:szCs w:val="18"/>
        </w:rPr>
        <w:t xml:space="preserve"> για την εφαρμογή έξυπνων τεχνολογιών για την ποιοτική εξυπηρέτηση των καταναλωτών και αποτελεσματικότερη λειτουργία του ΕΟΑΛ</w:t>
      </w:r>
      <w:r w:rsidR="00BF77A6" w:rsidRPr="00D446D3">
        <w:rPr>
          <w:rFonts w:ascii="Arial" w:hAnsi="Arial" w:cs="Arial"/>
          <w:bCs/>
          <w:sz w:val="18"/>
          <w:szCs w:val="18"/>
        </w:rPr>
        <w:t xml:space="preserve">, με </w:t>
      </w:r>
      <w:r w:rsidRPr="00D446D3">
        <w:rPr>
          <w:rFonts w:ascii="Arial" w:hAnsi="Arial" w:cs="Arial"/>
          <w:bCs/>
          <w:sz w:val="18"/>
          <w:szCs w:val="18"/>
        </w:rPr>
        <w:t>μέγιστη περίοδο απασχόλησης μέχρι 24 μήνες</w:t>
      </w:r>
      <w:r w:rsidR="00E85971" w:rsidRPr="00D446D3">
        <w:rPr>
          <w:rFonts w:ascii="Arial" w:hAnsi="Arial" w:cs="Arial"/>
          <w:bCs/>
          <w:sz w:val="18"/>
          <w:szCs w:val="18"/>
        </w:rPr>
        <w:t xml:space="preserve"> ή </w:t>
      </w:r>
      <w:r w:rsidR="00F157D8" w:rsidRPr="00D446D3">
        <w:rPr>
          <w:rFonts w:ascii="Arial" w:hAnsi="Arial" w:cs="Arial"/>
          <w:bCs/>
          <w:sz w:val="18"/>
          <w:szCs w:val="18"/>
        </w:rPr>
        <w:t>μέχρι την ολοκλήρωση του αναφερόμενου Έργου</w:t>
      </w:r>
      <w:r w:rsidRPr="00D446D3">
        <w:rPr>
          <w:rFonts w:ascii="Arial" w:hAnsi="Arial" w:cs="Arial"/>
          <w:bCs/>
          <w:sz w:val="18"/>
          <w:szCs w:val="18"/>
        </w:rPr>
        <w:t>.</w:t>
      </w:r>
    </w:p>
    <w:p w14:paraId="2AAE92CB" w14:textId="77777777" w:rsidR="009F5BDA" w:rsidRPr="00284389" w:rsidRDefault="009F5BDA" w:rsidP="009F5BDA">
      <w:pPr>
        <w:spacing w:before="6"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84389">
        <w:rPr>
          <w:rFonts w:ascii="Arial" w:hAnsi="Arial" w:cs="Arial"/>
          <w:bCs/>
          <w:sz w:val="18"/>
          <w:szCs w:val="18"/>
        </w:rPr>
        <w:t xml:space="preserve">Σημειώνονται επίσης τα ακόλουθα:  </w:t>
      </w:r>
    </w:p>
    <w:p w14:paraId="06423CDB" w14:textId="6AB1AE7D" w:rsidR="009F5BDA" w:rsidRPr="00284389" w:rsidRDefault="009F5BDA" w:rsidP="009F5BDA">
      <w:pPr>
        <w:spacing w:before="6" w:after="0" w:line="24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284389">
        <w:rPr>
          <w:rFonts w:ascii="Arial" w:hAnsi="Arial" w:cs="Arial"/>
          <w:bCs/>
          <w:sz w:val="18"/>
          <w:szCs w:val="18"/>
        </w:rPr>
        <w:t xml:space="preserve">-Στον Πίνακα παρουσιάζονται μόνο οι αιτητές οι οποίοι πληρούσαν όλα τα απαιτούμενα προσόντα και έχουν μοριοδοτηθεί με βάση τα κριτήρια αξιολόγησης όπως αυτά καθορίστηκαν στην προκήρυξη ημερομηνίας </w:t>
      </w:r>
      <w:r w:rsidR="00A218A4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84389">
        <w:rPr>
          <w:rFonts w:ascii="Arial" w:hAnsi="Arial" w:cs="Arial"/>
          <w:bCs/>
          <w:sz w:val="18"/>
          <w:szCs w:val="18"/>
        </w:rPr>
        <w:t>28 Φεβρουαρίου 2025</w:t>
      </w:r>
      <w:r w:rsidR="00751C6B">
        <w:rPr>
          <w:rFonts w:ascii="Arial" w:hAnsi="Arial" w:cs="Arial"/>
          <w:bCs/>
          <w:sz w:val="18"/>
          <w:szCs w:val="18"/>
        </w:rPr>
        <w:t xml:space="preserve"> και στη διορθωτική προκήρυξη ημερ. </w:t>
      </w:r>
      <w:r w:rsidR="007309B8">
        <w:rPr>
          <w:rFonts w:ascii="Arial" w:hAnsi="Arial" w:cs="Arial"/>
          <w:bCs/>
          <w:sz w:val="18"/>
          <w:szCs w:val="18"/>
        </w:rPr>
        <w:t>02/05/2025.</w:t>
      </w:r>
    </w:p>
    <w:p w14:paraId="0326E18A" w14:textId="77777777" w:rsidR="003C3E82" w:rsidRDefault="009D1162" w:rsidP="009D1162">
      <w:pPr>
        <w:spacing w:after="0" w:line="24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D446D3">
        <w:rPr>
          <w:rFonts w:ascii="Arial" w:hAnsi="Arial" w:cs="Arial"/>
          <w:bCs/>
          <w:sz w:val="18"/>
          <w:szCs w:val="18"/>
        </w:rPr>
        <w:t>-Σε περίπτωση υποψηφίων που ισοβαθμούσαν λήφθηκε υπόψη κατά σειρά προτεραιότητας (α) ο χρόνος της πείρας στην διαχείριση, επίβλεψη και έλεγχο</w:t>
      </w:r>
      <w:r w:rsidR="00284389">
        <w:rPr>
          <w:rFonts w:ascii="Arial" w:hAnsi="Arial" w:cs="Arial"/>
          <w:bCs/>
          <w:sz w:val="18"/>
          <w:szCs w:val="18"/>
        </w:rPr>
        <w:t>ς</w:t>
      </w:r>
      <w:r w:rsidRPr="00D446D3">
        <w:rPr>
          <w:rFonts w:ascii="Arial" w:hAnsi="Arial" w:cs="Arial"/>
          <w:bCs/>
          <w:sz w:val="18"/>
          <w:szCs w:val="18"/>
        </w:rPr>
        <w:t xml:space="preserve"> μεγάλων οικοδομικών και τεχνικών έργων και (β) ο χρόνος της εμπειρίας στη διαχείριση συγχρηματοδοτούμενων έργων/προγραμμάτων. </w:t>
      </w:r>
    </w:p>
    <w:p w14:paraId="33BF945F" w14:textId="766262F3" w:rsidR="009D1162" w:rsidRPr="00D446D3" w:rsidRDefault="003C3E82" w:rsidP="009D1162">
      <w:pPr>
        <w:spacing w:after="0" w:line="240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="009D1162" w:rsidRPr="00D446D3">
        <w:rPr>
          <w:rFonts w:ascii="Arial" w:hAnsi="Arial" w:cs="Arial"/>
          <w:bCs/>
          <w:sz w:val="18"/>
          <w:szCs w:val="18"/>
        </w:rPr>
        <w:t>Σ</w:t>
      </w:r>
      <w:r w:rsidR="00DF2BBB">
        <w:rPr>
          <w:rFonts w:ascii="Arial" w:hAnsi="Arial" w:cs="Arial"/>
          <w:bCs/>
          <w:sz w:val="18"/>
          <w:szCs w:val="18"/>
        </w:rPr>
        <w:t>τις</w:t>
      </w:r>
      <w:r w:rsidR="009D1162" w:rsidRPr="00D446D3">
        <w:rPr>
          <w:rFonts w:ascii="Arial" w:hAnsi="Arial" w:cs="Arial"/>
          <w:bCs/>
          <w:sz w:val="18"/>
          <w:szCs w:val="18"/>
        </w:rPr>
        <w:t xml:space="preserve"> περ</w:t>
      </w:r>
      <w:r w:rsidR="00DF2BBB">
        <w:rPr>
          <w:rFonts w:ascii="Arial" w:hAnsi="Arial" w:cs="Arial"/>
          <w:bCs/>
          <w:sz w:val="18"/>
          <w:szCs w:val="18"/>
        </w:rPr>
        <w:t>ιπτώσεις</w:t>
      </w:r>
      <w:r w:rsidR="009D1162" w:rsidRPr="00D446D3">
        <w:rPr>
          <w:rFonts w:ascii="Arial" w:hAnsi="Arial" w:cs="Arial"/>
          <w:bCs/>
          <w:sz w:val="18"/>
          <w:szCs w:val="18"/>
        </w:rPr>
        <w:t xml:space="preserve"> </w:t>
      </w:r>
      <w:r w:rsidR="00C82E18">
        <w:rPr>
          <w:rFonts w:ascii="Arial" w:hAnsi="Arial" w:cs="Arial"/>
          <w:bCs/>
          <w:sz w:val="18"/>
          <w:szCs w:val="18"/>
        </w:rPr>
        <w:t xml:space="preserve">όπου παρατηρείται </w:t>
      </w:r>
      <w:r w:rsidR="009D1162" w:rsidRPr="00D446D3">
        <w:rPr>
          <w:rFonts w:ascii="Arial" w:hAnsi="Arial" w:cs="Arial"/>
          <w:bCs/>
          <w:sz w:val="18"/>
          <w:szCs w:val="18"/>
        </w:rPr>
        <w:t>ισοβαθμία, θα γίνει κλήρωση για την επιλογή του υποψηφίου, στην παρουσία των εμπλεκομένων αν το επιθυμούν.</w:t>
      </w:r>
    </w:p>
    <w:p w14:paraId="2BC1A6D7" w14:textId="77777777" w:rsidR="009F5BDA" w:rsidRPr="00284389" w:rsidRDefault="009F5BDA" w:rsidP="009F5BDA">
      <w:pPr>
        <w:pStyle w:val="ListParagraph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284389">
        <w:rPr>
          <w:rFonts w:ascii="Arial" w:hAnsi="Arial" w:cs="Arial"/>
          <w:bCs/>
          <w:sz w:val="18"/>
          <w:szCs w:val="18"/>
        </w:rPr>
        <w:t>- Σύνολο μονάδων μηδέν (0) σημαίνει ότι ο αιτητής κατείχε μόνο τα βασικά απαιτούμενα προσόντα.</w:t>
      </w:r>
    </w:p>
    <w:tbl>
      <w:tblPr>
        <w:tblW w:w="7582" w:type="dxa"/>
        <w:jc w:val="center"/>
        <w:tblLook w:val="04A0" w:firstRow="1" w:lastRow="0" w:firstColumn="1" w:lastColumn="0" w:noHBand="0" w:noVBand="1"/>
      </w:tblPr>
      <w:tblGrid>
        <w:gridCol w:w="1839"/>
        <w:gridCol w:w="2872"/>
        <w:gridCol w:w="2871"/>
      </w:tblGrid>
      <w:tr w:rsidR="00D446D3" w:rsidRPr="00D446D3" w14:paraId="13F18579" w14:textId="77777777" w:rsidTr="0006465A">
        <w:trPr>
          <w:trHeight w:val="252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3A91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446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Α/Α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AE16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6D3">
              <w:rPr>
                <w:rFonts w:ascii="Arial" w:hAnsi="Arial" w:cs="Arial"/>
                <w:b/>
                <w:bCs/>
                <w:sz w:val="18"/>
                <w:szCs w:val="18"/>
              </w:rPr>
              <w:t>ΤΑΥΤΟΤΗΤΑ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63A90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6D3">
              <w:rPr>
                <w:rFonts w:ascii="Arial" w:hAnsi="Arial" w:cs="Arial"/>
                <w:b/>
                <w:bCs/>
                <w:sz w:val="18"/>
                <w:szCs w:val="18"/>
              </w:rPr>
              <w:t>Βαθμολογία</w:t>
            </w:r>
          </w:p>
        </w:tc>
      </w:tr>
      <w:tr w:rsidR="00D446D3" w:rsidRPr="00D446D3" w14:paraId="2A095ABD" w14:textId="77777777" w:rsidTr="0006465A">
        <w:trPr>
          <w:trHeight w:val="277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A40A9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6D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54BB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***848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272C2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D446D3" w:rsidRPr="00D446D3" w14:paraId="45600099" w14:textId="77777777" w:rsidTr="0006465A">
        <w:trPr>
          <w:trHeight w:val="252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CB78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6D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C8706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***477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4AF26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446D3" w:rsidRPr="00D446D3" w14:paraId="2D505B70" w14:textId="77777777" w:rsidTr="0006465A">
        <w:trPr>
          <w:trHeight w:val="252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C57A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8F45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***689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41B84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446D3" w:rsidRPr="00D446D3" w14:paraId="22324D44" w14:textId="77777777" w:rsidTr="0006465A">
        <w:trPr>
          <w:trHeight w:val="252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B246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186C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***496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9BDC6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446D3" w:rsidRPr="00D446D3" w14:paraId="78F427B5" w14:textId="77777777" w:rsidTr="0006465A">
        <w:trPr>
          <w:trHeight w:val="252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AF899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100D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***749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48FF9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446D3" w:rsidRPr="00D446D3" w14:paraId="0E8527EE" w14:textId="77777777" w:rsidTr="0006465A">
        <w:trPr>
          <w:trHeight w:val="252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4C4E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286C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***361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B9A23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446D3" w:rsidRPr="00D446D3" w14:paraId="113AD747" w14:textId="77777777" w:rsidTr="0006465A">
        <w:trPr>
          <w:trHeight w:val="252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98890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8D181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***729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2FDB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446D3" w:rsidRPr="00D446D3" w14:paraId="7F8868AD" w14:textId="77777777" w:rsidTr="0006465A">
        <w:trPr>
          <w:trHeight w:val="252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75DE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38C88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***044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10CC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446D3" w:rsidRPr="00D446D3" w14:paraId="31E8AE44" w14:textId="77777777" w:rsidTr="0006465A">
        <w:trPr>
          <w:trHeight w:val="252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BDBE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F678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***111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F2845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446D3" w:rsidRPr="00D446D3" w14:paraId="258125B5" w14:textId="77777777" w:rsidTr="0006465A">
        <w:trPr>
          <w:trHeight w:val="322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24051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6D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A468F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***944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19B57" w14:textId="77777777" w:rsidR="00D446D3" w:rsidRPr="00D446D3" w:rsidRDefault="00D446D3" w:rsidP="000646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6D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78705848" w14:textId="77777777" w:rsidR="009F5BDA" w:rsidRDefault="009F5BDA"/>
    <w:sectPr w:rsidR="009F5BDA" w:rsidSect="00857780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C"/>
    <w:rsid w:val="0000348C"/>
    <w:rsid w:val="0000536F"/>
    <w:rsid w:val="00006CB5"/>
    <w:rsid w:val="0006465A"/>
    <w:rsid w:val="00142434"/>
    <w:rsid w:val="00166691"/>
    <w:rsid w:val="001B257F"/>
    <w:rsid w:val="00250C26"/>
    <w:rsid w:val="00284389"/>
    <w:rsid w:val="002D491B"/>
    <w:rsid w:val="00353D7F"/>
    <w:rsid w:val="003C3E82"/>
    <w:rsid w:val="003E4CB5"/>
    <w:rsid w:val="00511758"/>
    <w:rsid w:val="00526DEF"/>
    <w:rsid w:val="00555274"/>
    <w:rsid w:val="005B0A50"/>
    <w:rsid w:val="005D69F0"/>
    <w:rsid w:val="005E18D7"/>
    <w:rsid w:val="0063337A"/>
    <w:rsid w:val="006946A1"/>
    <w:rsid w:val="006B51A3"/>
    <w:rsid w:val="006D3198"/>
    <w:rsid w:val="007309B8"/>
    <w:rsid w:val="00751C6B"/>
    <w:rsid w:val="007A16CA"/>
    <w:rsid w:val="00857780"/>
    <w:rsid w:val="00867CA5"/>
    <w:rsid w:val="009D1162"/>
    <w:rsid w:val="009E1700"/>
    <w:rsid w:val="009F5BDA"/>
    <w:rsid w:val="00A218A4"/>
    <w:rsid w:val="00AC4811"/>
    <w:rsid w:val="00B5495C"/>
    <w:rsid w:val="00B96F0F"/>
    <w:rsid w:val="00BA0ECE"/>
    <w:rsid w:val="00BF77A6"/>
    <w:rsid w:val="00C4474F"/>
    <w:rsid w:val="00C73F36"/>
    <w:rsid w:val="00C82E18"/>
    <w:rsid w:val="00CA720B"/>
    <w:rsid w:val="00CD66EF"/>
    <w:rsid w:val="00D339DF"/>
    <w:rsid w:val="00D446D3"/>
    <w:rsid w:val="00DE633B"/>
    <w:rsid w:val="00DF2BBB"/>
    <w:rsid w:val="00E85971"/>
    <w:rsid w:val="00EB4E57"/>
    <w:rsid w:val="00ED0C54"/>
    <w:rsid w:val="00F1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FA70"/>
  <w15:chartTrackingRefBased/>
  <w15:docId w15:val="{C9C065E2-549C-4629-9A87-944292F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9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49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Loukia Constantinou</dc:creator>
  <cp:keywords/>
  <dc:description/>
  <cp:lastModifiedBy>Loukia Constantinou</cp:lastModifiedBy>
  <cp:revision>14</cp:revision>
  <cp:lastPrinted>2025-05-05T07:15:00Z</cp:lastPrinted>
  <dcterms:created xsi:type="dcterms:W3CDTF">2025-06-02T08:56:00Z</dcterms:created>
  <dcterms:modified xsi:type="dcterms:W3CDTF">2025-06-02T09:20:00Z</dcterms:modified>
</cp:coreProperties>
</file>